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5CD0" w14:textId="77777777" w:rsidR="0006771C" w:rsidRDefault="0006771C"/>
    <w:p w14:paraId="68219105" w14:textId="77777777" w:rsidR="007875C0" w:rsidRDefault="007875C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 не знает своего прошлого, он не знает ничего»   </w:t>
      </w:r>
    </w:p>
    <w:p w14:paraId="6AC55796" w14:textId="77777777" w:rsidR="007875C0" w:rsidRDefault="00787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(пословица)</w:t>
      </w:r>
    </w:p>
    <w:p w14:paraId="2FBE0F7A" w14:textId="77777777" w:rsidR="00E04437" w:rsidRDefault="00E04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знать собственной культуры – это равнозначно тому, что потерять память, а значит не помнить своих предков и всего накопившего годами опыта жизни. Пока мы помним свои традиции, почитаем своих предков, изучаем свою историю, мы можем говорить, что являемся носителями и распространителями своих народных традиций.</w:t>
      </w:r>
    </w:p>
    <w:p w14:paraId="29648A12" w14:textId="77777777" w:rsidR="00DB19B9" w:rsidRDefault="008E5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дети мало получают информации о быте русского народа, представления о русской культуре поверхностны и не полны.</w:t>
      </w:r>
      <w:r w:rsidR="00413BD3">
        <w:rPr>
          <w:rFonts w:ascii="Times New Roman" w:hAnsi="Times New Roman" w:cs="Times New Roman"/>
          <w:sz w:val="28"/>
          <w:szCs w:val="28"/>
        </w:rPr>
        <w:t xml:space="preserve">     Глубокий духовный патриотизм нуж</w:t>
      </w:r>
      <w:r w:rsidR="00DB19B9">
        <w:rPr>
          <w:rFonts w:ascii="Times New Roman" w:hAnsi="Times New Roman" w:cs="Times New Roman"/>
          <w:sz w:val="28"/>
          <w:szCs w:val="28"/>
        </w:rPr>
        <w:t xml:space="preserve">но прививать с </w:t>
      </w:r>
      <w:proofErr w:type="gramStart"/>
      <w:r w:rsidR="00DB19B9">
        <w:rPr>
          <w:rFonts w:ascii="Times New Roman" w:hAnsi="Times New Roman" w:cs="Times New Roman"/>
          <w:sz w:val="28"/>
          <w:szCs w:val="28"/>
        </w:rPr>
        <w:t>дошкольного  возраста</w:t>
      </w:r>
      <w:proofErr w:type="gramEnd"/>
      <w:r w:rsidR="0002344B">
        <w:rPr>
          <w:rFonts w:ascii="Times New Roman" w:hAnsi="Times New Roman" w:cs="Times New Roman"/>
          <w:sz w:val="28"/>
          <w:szCs w:val="28"/>
        </w:rPr>
        <w:t xml:space="preserve">. Всё больше надо знать о русской культуре, обычаях и традициях, о </w:t>
      </w:r>
      <w:proofErr w:type="gramStart"/>
      <w:r w:rsidR="0002344B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02344B">
        <w:rPr>
          <w:rFonts w:ascii="Times New Roman" w:hAnsi="Times New Roman" w:cs="Times New Roman"/>
          <w:sz w:val="28"/>
          <w:szCs w:val="28"/>
        </w:rPr>
        <w:t xml:space="preserve"> как жили наши предки, во что одевались, как отмечали праздники, что ели, что пили. </w:t>
      </w:r>
    </w:p>
    <w:p w14:paraId="1111AAB6" w14:textId="77777777" w:rsidR="0002344B" w:rsidRDefault="00023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должны знать сами и знакомить детей. </w:t>
      </w:r>
    </w:p>
    <w:p w14:paraId="6DCEB73F" w14:textId="77777777" w:rsidR="00246431" w:rsidRDefault="007F3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создания нашего музея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возникла </w:t>
      </w:r>
      <w:r w:rsidR="0002344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02344B">
        <w:rPr>
          <w:rFonts w:ascii="Times New Roman" w:hAnsi="Times New Roman" w:cs="Times New Roman"/>
          <w:sz w:val="28"/>
          <w:szCs w:val="28"/>
        </w:rPr>
        <w:t xml:space="preserve"> приобщения детей к малым формам русского фольклора.</w:t>
      </w:r>
      <w:r w:rsidR="001A4959">
        <w:rPr>
          <w:rFonts w:ascii="Times New Roman" w:hAnsi="Times New Roman" w:cs="Times New Roman"/>
          <w:sz w:val="28"/>
          <w:szCs w:val="28"/>
        </w:rPr>
        <w:t xml:space="preserve"> Во многих из них встречались непонятные нашим детям слова и выражения: лапти, чугунок, прялка, самовар и т.д. Нам приходилось разъяснять их значения, опираясь на фотографии или картинки. Но этого оказалось </w:t>
      </w:r>
      <w:proofErr w:type="gramStart"/>
      <w:r w:rsidR="001A4959">
        <w:rPr>
          <w:rFonts w:ascii="Times New Roman" w:hAnsi="Times New Roman" w:cs="Times New Roman"/>
          <w:sz w:val="28"/>
          <w:szCs w:val="28"/>
        </w:rPr>
        <w:t>не достаточно</w:t>
      </w:r>
      <w:proofErr w:type="gramEnd"/>
      <w:r w:rsidR="001A4959">
        <w:rPr>
          <w:rFonts w:ascii="Times New Roman" w:hAnsi="Times New Roman" w:cs="Times New Roman"/>
          <w:sz w:val="28"/>
          <w:szCs w:val="28"/>
        </w:rPr>
        <w:t xml:space="preserve"> и возникла мысль о демонстрации настоящих старинных предметов русского быта. </w:t>
      </w:r>
      <w:r w:rsidR="00413BD3">
        <w:rPr>
          <w:rFonts w:ascii="Times New Roman" w:hAnsi="Times New Roman" w:cs="Times New Roman"/>
          <w:sz w:val="28"/>
          <w:szCs w:val="28"/>
        </w:rPr>
        <w:t xml:space="preserve"> </w:t>
      </w:r>
      <w:r w:rsidR="008E5D6C">
        <w:rPr>
          <w:rFonts w:ascii="Times New Roman" w:hAnsi="Times New Roman" w:cs="Times New Roman"/>
          <w:sz w:val="28"/>
          <w:szCs w:val="28"/>
        </w:rPr>
        <w:t xml:space="preserve">Работа   в этом </w:t>
      </w:r>
      <w:proofErr w:type="gramStart"/>
      <w:r w:rsidR="008E5D6C">
        <w:rPr>
          <w:rFonts w:ascii="Times New Roman" w:hAnsi="Times New Roman" w:cs="Times New Roman"/>
          <w:sz w:val="28"/>
          <w:szCs w:val="28"/>
        </w:rPr>
        <w:t>направлении  требует</w:t>
      </w:r>
      <w:proofErr w:type="gramEnd"/>
      <w:r w:rsidR="008E5D6C">
        <w:rPr>
          <w:rFonts w:ascii="Times New Roman" w:hAnsi="Times New Roman" w:cs="Times New Roman"/>
          <w:sz w:val="28"/>
          <w:szCs w:val="28"/>
        </w:rPr>
        <w:t xml:space="preserve"> организацию особых условий, созданию обстановки, которая средствами яркой наглядности обеспечивала бы детям много новых ощущений и эмоциональных переживаний.</w:t>
      </w:r>
      <w:r w:rsidR="006C61CF">
        <w:rPr>
          <w:rFonts w:ascii="Times New Roman" w:hAnsi="Times New Roman" w:cs="Times New Roman"/>
          <w:sz w:val="28"/>
          <w:szCs w:val="28"/>
        </w:rPr>
        <w:t xml:space="preserve"> На родительском </w:t>
      </w:r>
      <w:proofErr w:type="gramStart"/>
      <w:r w:rsidR="006C61CF">
        <w:rPr>
          <w:rFonts w:ascii="Times New Roman" w:hAnsi="Times New Roman" w:cs="Times New Roman"/>
          <w:sz w:val="28"/>
          <w:szCs w:val="28"/>
        </w:rPr>
        <w:t>собрании  предложили</w:t>
      </w:r>
      <w:proofErr w:type="gramEnd"/>
      <w:r w:rsidR="006C61CF">
        <w:rPr>
          <w:rFonts w:ascii="Times New Roman" w:hAnsi="Times New Roman" w:cs="Times New Roman"/>
          <w:sz w:val="28"/>
          <w:szCs w:val="28"/>
        </w:rPr>
        <w:t xml:space="preserve"> родителям создать мини-музей «Русская изба» в группе</w:t>
      </w:r>
      <w:r w:rsidR="00A044CB">
        <w:rPr>
          <w:rFonts w:ascii="Times New Roman" w:hAnsi="Times New Roman" w:cs="Times New Roman"/>
          <w:sz w:val="28"/>
          <w:szCs w:val="28"/>
        </w:rPr>
        <w:t>, родители поддержали.</w:t>
      </w:r>
    </w:p>
    <w:p w14:paraId="2E58CF65" w14:textId="77777777" w:rsidR="00667893" w:rsidRDefault="00246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20191190" w14:textId="77777777" w:rsidR="00246431" w:rsidRDefault="00246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детей к истокам русской народной культуры, формирование духовных и нравственных качеств у дошкольников.</w:t>
      </w:r>
    </w:p>
    <w:p w14:paraId="7CC379CE" w14:textId="77777777" w:rsidR="00667893" w:rsidRDefault="00246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8D77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4D263" w14:textId="77777777" w:rsidR="00246431" w:rsidRDefault="008D7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детей с особенностями русского национального уклада жизни, предметами быта, </w:t>
      </w:r>
      <w:r w:rsidR="00667893">
        <w:rPr>
          <w:rFonts w:ascii="Times New Roman" w:hAnsi="Times New Roman" w:cs="Times New Roman"/>
          <w:sz w:val="28"/>
          <w:szCs w:val="28"/>
        </w:rPr>
        <w:t>орудьями труда, одеждой</w:t>
      </w:r>
    </w:p>
    <w:p w14:paraId="09A8183A" w14:textId="77777777" w:rsidR="00457FF9" w:rsidRDefault="004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воображение детей</w:t>
      </w:r>
    </w:p>
    <w:p w14:paraId="10B63114" w14:textId="77777777" w:rsidR="00F9378C" w:rsidRDefault="004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словарь детей названиями и выражениями русского словаря</w:t>
      </w:r>
    </w:p>
    <w:p w14:paraId="38859519" w14:textId="77777777" w:rsidR="0098373E" w:rsidRDefault="00983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Формировать чувство любви к Родине, на основе изучения русских народных традиций.</w:t>
      </w:r>
    </w:p>
    <w:p w14:paraId="77B5A8D6" w14:textId="77777777" w:rsidR="00667893" w:rsidRDefault="00667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свободной и творческой личности, осознающей свои корни, национальные истоки и способной ориентироваться в современном мире.</w:t>
      </w:r>
    </w:p>
    <w:p w14:paraId="0F1B01E5" w14:textId="77777777" w:rsidR="00667893" w:rsidRDefault="00667893">
      <w:pPr>
        <w:rPr>
          <w:rFonts w:ascii="Times New Roman" w:hAnsi="Times New Roman" w:cs="Times New Roman"/>
          <w:sz w:val="28"/>
          <w:szCs w:val="28"/>
        </w:rPr>
      </w:pPr>
    </w:p>
    <w:p w14:paraId="1A247441" w14:textId="77777777" w:rsidR="00141714" w:rsidRDefault="00457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мини-музее русского быта создана уютная обстановка русской избы. Центральное место занимает русская печь. </w:t>
      </w:r>
      <w:r w:rsidR="007C4E3A">
        <w:rPr>
          <w:rFonts w:ascii="Times New Roman" w:hAnsi="Times New Roman" w:cs="Times New Roman"/>
          <w:sz w:val="28"/>
          <w:szCs w:val="28"/>
        </w:rPr>
        <w:t xml:space="preserve">Печь – самый </w:t>
      </w:r>
      <w:proofErr w:type="gramStart"/>
      <w:r w:rsidR="007C4E3A">
        <w:rPr>
          <w:rFonts w:ascii="Times New Roman" w:hAnsi="Times New Roman" w:cs="Times New Roman"/>
          <w:sz w:val="28"/>
          <w:szCs w:val="28"/>
        </w:rPr>
        <w:t>главный  предмет</w:t>
      </w:r>
      <w:proofErr w:type="gramEnd"/>
      <w:r w:rsidR="007C4E3A">
        <w:rPr>
          <w:rFonts w:ascii="Times New Roman" w:hAnsi="Times New Roman" w:cs="Times New Roman"/>
          <w:sz w:val="28"/>
          <w:szCs w:val="28"/>
        </w:rPr>
        <w:t xml:space="preserve"> в доме, домашний очаг, вокруг которого сосредоточилась жизнь семьи. </w:t>
      </w:r>
      <w:r w:rsidR="006722E0">
        <w:rPr>
          <w:rFonts w:ascii="Times New Roman" w:hAnsi="Times New Roman" w:cs="Times New Roman"/>
          <w:sz w:val="28"/>
          <w:szCs w:val="28"/>
        </w:rPr>
        <w:t xml:space="preserve"> «Без печи изба – не изба». </w:t>
      </w:r>
      <w:r w:rsidR="007C4E3A">
        <w:rPr>
          <w:rFonts w:ascii="Times New Roman" w:hAnsi="Times New Roman" w:cs="Times New Roman"/>
          <w:sz w:val="28"/>
          <w:szCs w:val="28"/>
        </w:rPr>
        <w:t xml:space="preserve">Печь была помощницей, лекарем и утешительницей. В </w:t>
      </w:r>
      <w:proofErr w:type="gramStart"/>
      <w:r w:rsidR="007C4E3A">
        <w:rPr>
          <w:rFonts w:ascii="Times New Roman" w:hAnsi="Times New Roman" w:cs="Times New Roman"/>
          <w:sz w:val="28"/>
          <w:szCs w:val="28"/>
        </w:rPr>
        <w:t>печи  не</w:t>
      </w:r>
      <w:proofErr w:type="gramEnd"/>
      <w:r w:rsidR="007C4E3A">
        <w:rPr>
          <w:rFonts w:ascii="Times New Roman" w:hAnsi="Times New Roman" w:cs="Times New Roman"/>
          <w:sz w:val="28"/>
          <w:szCs w:val="28"/>
        </w:rPr>
        <w:t xml:space="preserve"> только готовили еду, пекли хлеб и пироги. Она согревала семью. На тёплой печи грели</w:t>
      </w:r>
      <w:r w:rsidR="00A044CB">
        <w:rPr>
          <w:rFonts w:ascii="Times New Roman" w:hAnsi="Times New Roman" w:cs="Times New Roman"/>
          <w:sz w:val="28"/>
          <w:szCs w:val="28"/>
        </w:rPr>
        <w:t xml:space="preserve"> </w:t>
      </w:r>
      <w:r w:rsidR="007C4E3A">
        <w:rPr>
          <w:rFonts w:ascii="Times New Roman" w:hAnsi="Times New Roman" w:cs="Times New Roman"/>
          <w:sz w:val="28"/>
          <w:szCs w:val="28"/>
        </w:rPr>
        <w:t xml:space="preserve">свои усталые косточки старики, спали дети, </w:t>
      </w:r>
      <w:proofErr w:type="gramStart"/>
      <w:r w:rsidR="007C4E3A">
        <w:rPr>
          <w:rFonts w:ascii="Times New Roman" w:hAnsi="Times New Roman" w:cs="Times New Roman"/>
          <w:sz w:val="28"/>
          <w:szCs w:val="28"/>
        </w:rPr>
        <w:t>выгоняли  из</w:t>
      </w:r>
      <w:proofErr w:type="gramEnd"/>
      <w:r w:rsidR="007C4E3A">
        <w:rPr>
          <w:rFonts w:ascii="Times New Roman" w:hAnsi="Times New Roman" w:cs="Times New Roman"/>
          <w:sz w:val="28"/>
          <w:szCs w:val="28"/>
        </w:rPr>
        <w:t xml:space="preserve"> себя простуду заболевшие.</w:t>
      </w:r>
      <w:r w:rsidR="001417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1714">
        <w:rPr>
          <w:rFonts w:ascii="Times New Roman" w:hAnsi="Times New Roman" w:cs="Times New Roman"/>
          <w:sz w:val="28"/>
          <w:szCs w:val="28"/>
        </w:rPr>
        <w:t>Возле  устья</w:t>
      </w:r>
      <w:proofErr w:type="gramEnd"/>
      <w:r w:rsidR="00141714">
        <w:rPr>
          <w:rFonts w:ascii="Times New Roman" w:hAnsi="Times New Roman" w:cs="Times New Roman"/>
          <w:sz w:val="28"/>
          <w:szCs w:val="28"/>
        </w:rPr>
        <w:t xml:space="preserve"> печи стояли кочерга (ею хозяйка выгребала золу), ухват (им подцепляли за горлышко горшок, чтобы вытащить из печи), помело и деревянная хлебная лопатка.</w:t>
      </w:r>
    </w:p>
    <w:p w14:paraId="038C8EB9" w14:textId="77777777" w:rsidR="000D6A2C" w:rsidRDefault="00141714" w:rsidP="000D6A2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Справа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печи в горнице – «красный уголок». Там висели и стояли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полочке  иконы</w:t>
      </w:r>
      <w:proofErr w:type="gramEnd"/>
      <w:r>
        <w:rPr>
          <w:rFonts w:ascii="Times New Roman" w:hAnsi="Times New Roman" w:cs="Times New Roman"/>
          <w:sz w:val="28"/>
          <w:szCs w:val="28"/>
        </w:rPr>
        <w:t>. Под иконами стоял стол</w:t>
      </w:r>
      <w:r w:rsidR="00467715">
        <w:rPr>
          <w:rFonts w:ascii="Times New Roman" w:hAnsi="Times New Roman" w:cs="Times New Roman"/>
          <w:sz w:val="28"/>
          <w:szCs w:val="28"/>
        </w:rPr>
        <w:t>, за которым обедали и справляли праздники. В данном случае, всё накрыто к наступающей пасхе.</w:t>
      </w:r>
      <w:r w:rsidR="000D6A2C" w:rsidRPr="000D6A2C">
        <w:rPr>
          <w:rFonts w:ascii="Times New Roman" w:hAnsi="Times New Roman" w:cs="Times New Roman"/>
          <w:sz w:val="28"/>
          <w:szCs w:val="28"/>
        </w:rPr>
        <w:t xml:space="preserve"> </w:t>
      </w:r>
      <w:r w:rsidR="000D6A2C">
        <w:rPr>
          <w:rFonts w:ascii="Times New Roman" w:hAnsi="Times New Roman" w:cs="Times New Roman"/>
          <w:sz w:val="28"/>
          <w:szCs w:val="28"/>
        </w:rPr>
        <w:t xml:space="preserve">На столе стоит самовар с баранками. Дети знакомятся с назначением кухонной утвари, но самое главное, дети осваивают правила гостеприимства, которым славился русский народ: «Чем богаты – тем и рады», «Какова хозяйка – таков и </w:t>
      </w:r>
      <w:proofErr w:type="gramStart"/>
      <w:r w:rsidR="000D6A2C">
        <w:rPr>
          <w:rFonts w:ascii="Times New Roman" w:hAnsi="Times New Roman" w:cs="Times New Roman"/>
          <w:sz w:val="28"/>
          <w:szCs w:val="28"/>
        </w:rPr>
        <w:t xml:space="preserve">стол» </w:t>
      </w:r>
      <w:r w:rsidR="00467715">
        <w:rPr>
          <w:rFonts w:ascii="Times New Roman" w:hAnsi="Times New Roman" w:cs="Times New Roman"/>
          <w:sz w:val="28"/>
          <w:szCs w:val="28"/>
        </w:rPr>
        <w:t xml:space="preserve"> Посуда</w:t>
      </w:r>
      <w:proofErr w:type="gramEnd"/>
      <w:r w:rsidR="00467715">
        <w:rPr>
          <w:rFonts w:ascii="Times New Roman" w:hAnsi="Times New Roman" w:cs="Times New Roman"/>
          <w:sz w:val="28"/>
          <w:szCs w:val="28"/>
        </w:rPr>
        <w:t xml:space="preserve"> в основном, была деревянная.</w:t>
      </w:r>
      <w:r w:rsidR="000D6A2C" w:rsidRPr="000D6A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4C1005" w14:textId="77777777" w:rsidR="00141714" w:rsidRDefault="000D6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экспонат музея может подсказать тему для интересного разговора. Например: 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Игрушки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наших бабушек» поможет понять детям, чем играли наши предки и из чего делались игрушки.  На полочке представлены куклы из соломы и тряпок. Дети охотно и сами мастерили тряпичную куколку</w:t>
      </w:r>
      <w:r w:rsidR="006722E0">
        <w:rPr>
          <w:rFonts w:ascii="Times New Roman" w:hAnsi="Times New Roman" w:cs="Times New Roman"/>
          <w:sz w:val="28"/>
          <w:szCs w:val="28"/>
        </w:rPr>
        <w:t>- скатку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6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такой хоровод получился!</w:t>
      </w:r>
    </w:p>
    <w:p w14:paraId="7B0F6E39" w14:textId="77777777" w:rsidR="00467715" w:rsidRDefault="00467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углу стои</w:t>
      </w:r>
      <w:r w:rsidR="007858D9">
        <w:rPr>
          <w:rFonts w:ascii="Times New Roman" w:hAnsi="Times New Roman" w:cs="Times New Roman"/>
          <w:sz w:val="28"/>
          <w:szCs w:val="28"/>
        </w:rPr>
        <w:t>т люлька</w:t>
      </w:r>
      <w:r w:rsidR="006722E0">
        <w:rPr>
          <w:rFonts w:ascii="Times New Roman" w:hAnsi="Times New Roman" w:cs="Times New Roman"/>
          <w:sz w:val="28"/>
          <w:szCs w:val="28"/>
        </w:rPr>
        <w:t xml:space="preserve"> с младенцем</w:t>
      </w:r>
      <w:r w:rsidR="009F4077">
        <w:rPr>
          <w:rFonts w:ascii="Times New Roman" w:hAnsi="Times New Roman" w:cs="Times New Roman"/>
          <w:sz w:val="28"/>
          <w:szCs w:val="28"/>
        </w:rPr>
        <w:t xml:space="preserve">-куклой, </w:t>
      </w:r>
      <w:proofErr w:type="gramStart"/>
      <w:r w:rsidR="009F4077">
        <w:rPr>
          <w:rFonts w:ascii="Times New Roman" w:hAnsi="Times New Roman" w:cs="Times New Roman"/>
          <w:sz w:val="28"/>
          <w:szCs w:val="28"/>
        </w:rPr>
        <w:t xml:space="preserve">укрытая </w:t>
      </w:r>
      <w:r w:rsidR="006722E0">
        <w:rPr>
          <w:rFonts w:ascii="Times New Roman" w:hAnsi="Times New Roman" w:cs="Times New Roman"/>
          <w:sz w:val="28"/>
          <w:szCs w:val="28"/>
        </w:rPr>
        <w:t xml:space="preserve"> лоскутным</w:t>
      </w:r>
      <w:proofErr w:type="gramEnd"/>
      <w:r w:rsidR="006722E0">
        <w:rPr>
          <w:rFonts w:ascii="Times New Roman" w:hAnsi="Times New Roman" w:cs="Times New Roman"/>
          <w:sz w:val="28"/>
          <w:szCs w:val="28"/>
        </w:rPr>
        <w:t xml:space="preserve">  одеялом. Люльку можно качать, напевая колыбельные песни.  А </w:t>
      </w:r>
      <w:r w:rsidR="007858D9">
        <w:rPr>
          <w:rFonts w:ascii="Times New Roman" w:hAnsi="Times New Roman" w:cs="Times New Roman"/>
          <w:sz w:val="28"/>
          <w:szCs w:val="28"/>
        </w:rPr>
        <w:t>рядом русская народная одежда: жен</w:t>
      </w:r>
      <w:r w:rsidR="006722E0">
        <w:rPr>
          <w:rFonts w:ascii="Times New Roman" w:hAnsi="Times New Roman" w:cs="Times New Roman"/>
          <w:sz w:val="28"/>
          <w:szCs w:val="28"/>
        </w:rPr>
        <w:t>ский сарафан и мужская косоворот</w:t>
      </w:r>
      <w:r w:rsidR="007858D9">
        <w:rPr>
          <w:rFonts w:ascii="Times New Roman" w:hAnsi="Times New Roman" w:cs="Times New Roman"/>
          <w:sz w:val="28"/>
          <w:szCs w:val="28"/>
        </w:rPr>
        <w:t>ка. Одежда хранилась в сундуке.</w:t>
      </w:r>
    </w:p>
    <w:p w14:paraId="1A047BD1" w14:textId="77777777" w:rsidR="007858D9" w:rsidRDefault="00785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некоторых избах была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вторая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комната</w:t>
      </w:r>
      <w:r w:rsidR="00A04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светлица. Там занимались рукоделием,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поскольку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ней было светлее. Вот и прялка с мотками ниток.</w:t>
      </w:r>
    </w:p>
    <w:p w14:paraId="390EC530" w14:textId="77777777" w:rsidR="00141714" w:rsidRDefault="001D3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Ширма-стена показывает нам, что дома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Руси  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строили из брёвен.</w:t>
      </w:r>
    </w:p>
    <w:p w14:paraId="06AF8820" w14:textId="77777777" w:rsidR="00D4517C" w:rsidRDefault="006C61CF" w:rsidP="00D45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9378C">
        <w:rPr>
          <w:rFonts w:ascii="Times New Roman" w:hAnsi="Times New Roman" w:cs="Times New Roman"/>
          <w:sz w:val="28"/>
          <w:szCs w:val="28"/>
        </w:rPr>
        <w:t>Предметы располагаются так, чтобы можно было к ним подойти, рассмотреть и понять</w:t>
      </w:r>
      <w:r w:rsidR="00D4517C">
        <w:rPr>
          <w:rFonts w:ascii="Times New Roman" w:hAnsi="Times New Roman" w:cs="Times New Roman"/>
          <w:sz w:val="28"/>
          <w:szCs w:val="28"/>
        </w:rPr>
        <w:t>,</w:t>
      </w:r>
      <w:r w:rsidR="00F9378C">
        <w:rPr>
          <w:rFonts w:ascii="Times New Roman" w:hAnsi="Times New Roman" w:cs="Times New Roman"/>
          <w:sz w:val="28"/>
          <w:szCs w:val="28"/>
        </w:rPr>
        <w:t xml:space="preserve"> как они действуют</w:t>
      </w:r>
      <w:r w:rsidR="000D6A2C">
        <w:rPr>
          <w:rFonts w:ascii="Times New Roman" w:hAnsi="Times New Roman" w:cs="Times New Roman"/>
          <w:sz w:val="28"/>
          <w:szCs w:val="28"/>
        </w:rPr>
        <w:t xml:space="preserve">. </w:t>
      </w:r>
      <w:r w:rsidR="006722E0">
        <w:rPr>
          <w:rFonts w:ascii="Times New Roman" w:hAnsi="Times New Roman" w:cs="Times New Roman"/>
          <w:sz w:val="28"/>
          <w:szCs w:val="28"/>
        </w:rPr>
        <w:t xml:space="preserve">Вся остановка избы показывает домашний уклад русского </w:t>
      </w:r>
      <w:proofErr w:type="gramStart"/>
      <w:r w:rsidR="006722E0">
        <w:rPr>
          <w:rFonts w:ascii="Times New Roman" w:hAnsi="Times New Roman" w:cs="Times New Roman"/>
          <w:sz w:val="28"/>
          <w:szCs w:val="28"/>
        </w:rPr>
        <w:t>народа</w:t>
      </w:r>
      <w:r w:rsidR="00D4517C">
        <w:rPr>
          <w:rFonts w:ascii="Times New Roman" w:hAnsi="Times New Roman" w:cs="Times New Roman"/>
          <w:sz w:val="28"/>
          <w:szCs w:val="28"/>
        </w:rPr>
        <w:t>,  способствует</w:t>
      </w:r>
      <w:proofErr w:type="gramEnd"/>
      <w:r w:rsidR="00D4517C">
        <w:rPr>
          <w:rFonts w:ascii="Times New Roman" w:hAnsi="Times New Roman" w:cs="Times New Roman"/>
          <w:sz w:val="28"/>
          <w:szCs w:val="28"/>
        </w:rPr>
        <w:t xml:space="preserve"> тому, чтобы детям было интересно и созерцать, и познавать, и заниматься, и играть.</w:t>
      </w:r>
    </w:p>
    <w:p w14:paraId="1705E442" w14:textId="77777777" w:rsidR="00A044CB" w:rsidRDefault="000D6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Экспонаты пост</w:t>
      </w:r>
      <w:r w:rsidR="00A044CB">
        <w:rPr>
          <w:rFonts w:ascii="Times New Roman" w:hAnsi="Times New Roman" w:cs="Times New Roman"/>
          <w:sz w:val="28"/>
          <w:szCs w:val="28"/>
        </w:rPr>
        <w:t xml:space="preserve">оянно пополняются, и детьми, </w:t>
      </w:r>
      <w:proofErr w:type="gramStart"/>
      <w:r w:rsidR="00A044C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родителями</w:t>
      </w:r>
      <w:proofErr w:type="gramEnd"/>
      <w:r w:rsidR="00A044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сотрудниками. </w:t>
      </w:r>
      <w:proofErr w:type="gramStart"/>
      <w:r w:rsidR="009F4077">
        <w:rPr>
          <w:rFonts w:ascii="Times New Roman" w:hAnsi="Times New Roman" w:cs="Times New Roman"/>
          <w:sz w:val="28"/>
          <w:szCs w:val="28"/>
        </w:rPr>
        <w:t xml:space="preserve">С </w:t>
      </w:r>
      <w:r w:rsidR="00CE1AEF">
        <w:rPr>
          <w:rFonts w:ascii="Times New Roman" w:hAnsi="Times New Roman" w:cs="Times New Roman"/>
          <w:sz w:val="28"/>
          <w:szCs w:val="28"/>
        </w:rPr>
        <w:t xml:space="preserve"> каким</w:t>
      </w:r>
      <w:proofErr w:type="gramEnd"/>
      <w:r w:rsidR="00CE1AEF">
        <w:rPr>
          <w:rFonts w:ascii="Times New Roman" w:hAnsi="Times New Roman" w:cs="Times New Roman"/>
          <w:sz w:val="28"/>
          <w:szCs w:val="28"/>
        </w:rPr>
        <w:t xml:space="preserve"> чувством гордости, собственной значимости дети приносят в группу какой либо экспонат.</w:t>
      </w:r>
    </w:p>
    <w:p w14:paraId="58126708" w14:textId="77777777" w:rsidR="00CE1AEF" w:rsidRDefault="00CE1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Музей содержит очень старинные вещи</w:t>
      </w:r>
      <w:r w:rsidR="00A04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керо</w:t>
      </w:r>
      <w:r w:rsidR="001C15BB">
        <w:rPr>
          <w:rFonts w:ascii="Times New Roman" w:hAnsi="Times New Roman" w:cs="Times New Roman"/>
          <w:sz w:val="28"/>
          <w:szCs w:val="28"/>
        </w:rPr>
        <w:t xml:space="preserve">синовая </w:t>
      </w:r>
      <w:proofErr w:type="gramStart"/>
      <w:r w:rsidR="001C15BB">
        <w:rPr>
          <w:rFonts w:ascii="Times New Roman" w:hAnsi="Times New Roman" w:cs="Times New Roman"/>
          <w:sz w:val="28"/>
          <w:szCs w:val="28"/>
        </w:rPr>
        <w:t>лампа,  самовар</w:t>
      </w:r>
      <w:proofErr w:type="gramEnd"/>
      <w:r w:rsidR="001C15BB">
        <w:rPr>
          <w:rFonts w:ascii="Times New Roman" w:hAnsi="Times New Roman" w:cs="Times New Roman"/>
          <w:sz w:val="28"/>
          <w:szCs w:val="28"/>
        </w:rPr>
        <w:t>, прялка, часы</w:t>
      </w:r>
      <w:r w:rsidR="00A044CB">
        <w:rPr>
          <w:rFonts w:ascii="Times New Roman" w:hAnsi="Times New Roman" w:cs="Times New Roman"/>
          <w:sz w:val="28"/>
          <w:szCs w:val="28"/>
        </w:rPr>
        <w:t xml:space="preserve"> </w:t>
      </w:r>
      <w:r w:rsidR="001C15BB">
        <w:rPr>
          <w:rFonts w:ascii="Times New Roman" w:hAnsi="Times New Roman" w:cs="Times New Roman"/>
          <w:sz w:val="28"/>
          <w:szCs w:val="28"/>
        </w:rPr>
        <w:t>- ходики…</w:t>
      </w:r>
    </w:p>
    <w:p w14:paraId="55077A71" w14:textId="77777777" w:rsidR="00CE1AEF" w:rsidRDefault="00CE1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представлен также обширный материал из декоративных элементов</w:t>
      </w:r>
      <w:r w:rsidR="0020694A">
        <w:rPr>
          <w:rFonts w:ascii="Times New Roman" w:hAnsi="Times New Roman" w:cs="Times New Roman"/>
          <w:sz w:val="28"/>
          <w:szCs w:val="28"/>
        </w:rPr>
        <w:t xml:space="preserve">: вышивка, деревянные шкатулки, расписные </w:t>
      </w:r>
      <w:proofErr w:type="gramStart"/>
      <w:r w:rsidR="0020694A">
        <w:rPr>
          <w:rFonts w:ascii="Times New Roman" w:hAnsi="Times New Roman" w:cs="Times New Roman"/>
          <w:sz w:val="28"/>
          <w:szCs w:val="28"/>
        </w:rPr>
        <w:t>доски..</w:t>
      </w:r>
      <w:proofErr w:type="gramEnd"/>
    </w:p>
    <w:p w14:paraId="1AF12768" w14:textId="77777777" w:rsidR="0020694A" w:rsidRDefault="00206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и информационный стенд для родителей «Как жили наши предки»</w:t>
      </w:r>
    </w:p>
    <w:p w14:paraId="308178E7" w14:textId="77777777" w:rsidR="00A044CB" w:rsidRDefault="00A044CB">
      <w:pPr>
        <w:rPr>
          <w:rFonts w:ascii="Times New Roman" w:hAnsi="Times New Roman" w:cs="Times New Roman"/>
          <w:sz w:val="28"/>
          <w:szCs w:val="28"/>
        </w:rPr>
      </w:pPr>
    </w:p>
    <w:p w14:paraId="720811A1" w14:textId="77777777" w:rsidR="0006771C" w:rsidRDefault="00067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3A9933EA" w14:textId="77777777" w:rsidR="0006771C" w:rsidRDefault="00067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мини-музея «Русская изба» даст знание детям о культурном богатстве русского народа, решит познавательный интерес, приобщит к наследию русской народной культуре.</w:t>
      </w:r>
    </w:p>
    <w:p w14:paraId="22697D8A" w14:textId="77777777" w:rsidR="0006771C" w:rsidRDefault="00067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проекта:</w:t>
      </w:r>
    </w:p>
    <w:p w14:paraId="4401CF54" w14:textId="77777777" w:rsidR="0049490F" w:rsidRDefault="00067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Мини-музей «Русская изба» будет использоваться д</w:t>
      </w:r>
      <w:r w:rsidR="001956B3">
        <w:rPr>
          <w:rFonts w:ascii="Times New Roman" w:hAnsi="Times New Roman" w:cs="Times New Roman"/>
          <w:sz w:val="28"/>
          <w:szCs w:val="28"/>
        </w:rPr>
        <w:t xml:space="preserve">ля проведения </w:t>
      </w:r>
      <w:proofErr w:type="gramStart"/>
      <w:r w:rsidR="001956B3">
        <w:rPr>
          <w:rFonts w:ascii="Times New Roman" w:hAnsi="Times New Roman" w:cs="Times New Roman"/>
          <w:sz w:val="28"/>
          <w:szCs w:val="28"/>
        </w:rPr>
        <w:t>различных  занятий</w:t>
      </w:r>
      <w:proofErr w:type="gramEnd"/>
      <w:r w:rsidR="001956B3">
        <w:rPr>
          <w:rFonts w:ascii="Times New Roman" w:hAnsi="Times New Roman" w:cs="Times New Roman"/>
          <w:sz w:val="28"/>
          <w:szCs w:val="28"/>
        </w:rPr>
        <w:t xml:space="preserve"> – посиделок, инсценировок,  занятий – путешествий в историю отдельных вещей и традиций быта,</w:t>
      </w:r>
      <w:r>
        <w:rPr>
          <w:rFonts w:ascii="Times New Roman" w:hAnsi="Times New Roman" w:cs="Times New Roman"/>
          <w:sz w:val="28"/>
          <w:szCs w:val="28"/>
        </w:rPr>
        <w:t xml:space="preserve"> на которых дети воспитываются нравственно, духовно и приобретают первоначальные</w:t>
      </w:r>
      <w:r w:rsidR="00787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азы патриотизма. Так же обогащается разговорная речь</w:t>
      </w:r>
      <w:r w:rsidR="0049490F">
        <w:rPr>
          <w:rFonts w:ascii="Times New Roman" w:hAnsi="Times New Roman" w:cs="Times New Roman"/>
          <w:sz w:val="28"/>
          <w:szCs w:val="28"/>
        </w:rPr>
        <w:t xml:space="preserve"> детей, расширяется словарный запас.</w:t>
      </w:r>
    </w:p>
    <w:p w14:paraId="147BAC33" w14:textId="77777777" w:rsidR="0049490F" w:rsidRDefault="00494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музей вернёт нашим детям национальную память,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новому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будем относится к старинным праздникам, традициям, декоративно-прикладному искусс</w:t>
      </w:r>
      <w:r w:rsidR="001C15BB">
        <w:rPr>
          <w:rFonts w:ascii="Times New Roman" w:hAnsi="Times New Roman" w:cs="Times New Roman"/>
          <w:sz w:val="28"/>
          <w:szCs w:val="28"/>
        </w:rPr>
        <w:t>тву и русскому фольклору.</w:t>
      </w:r>
      <w:r w:rsidR="007875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89DC78" w14:textId="77777777" w:rsidR="0049490F" w:rsidRDefault="0049490F">
      <w:pPr>
        <w:rPr>
          <w:rFonts w:ascii="Times New Roman" w:hAnsi="Times New Roman" w:cs="Times New Roman"/>
          <w:sz w:val="28"/>
          <w:szCs w:val="28"/>
        </w:rPr>
      </w:pPr>
    </w:p>
    <w:p w14:paraId="2EDBCD6C" w14:textId="77777777" w:rsidR="0049490F" w:rsidRDefault="0049490F">
      <w:pPr>
        <w:rPr>
          <w:rFonts w:ascii="Times New Roman" w:hAnsi="Times New Roman" w:cs="Times New Roman"/>
          <w:sz w:val="28"/>
          <w:szCs w:val="28"/>
        </w:rPr>
      </w:pPr>
    </w:p>
    <w:p w14:paraId="41647C4E" w14:textId="416826A9" w:rsidR="0049490F" w:rsidRDefault="0049490F">
      <w:pPr>
        <w:rPr>
          <w:rFonts w:ascii="Times New Roman" w:hAnsi="Times New Roman" w:cs="Times New Roman"/>
          <w:sz w:val="28"/>
          <w:szCs w:val="28"/>
        </w:rPr>
      </w:pPr>
    </w:p>
    <w:p w14:paraId="47018E88" w14:textId="77777777" w:rsidR="00A044CB" w:rsidRDefault="00A044CB">
      <w:pPr>
        <w:rPr>
          <w:rFonts w:ascii="Times New Roman" w:hAnsi="Times New Roman" w:cs="Times New Roman"/>
          <w:sz w:val="28"/>
          <w:szCs w:val="28"/>
        </w:rPr>
      </w:pPr>
    </w:p>
    <w:p w14:paraId="21C5DB37" w14:textId="539FF0AB" w:rsidR="00A044CB" w:rsidRDefault="00A044CB">
      <w:pPr>
        <w:rPr>
          <w:rFonts w:ascii="Times New Roman" w:hAnsi="Times New Roman" w:cs="Times New Roman"/>
          <w:sz w:val="28"/>
          <w:szCs w:val="28"/>
        </w:rPr>
      </w:pPr>
    </w:p>
    <w:sectPr w:rsidR="00A0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FAD"/>
    <w:rsid w:val="0002344B"/>
    <w:rsid w:val="0006771C"/>
    <w:rsid w:val="000D6A2C"/>
    <w:rsid w:val="000E2CFD"/>
    <w:rsid w:val="001324C1"/>
    <w:rsid w:val="00141714"/>
    <w:rsid w:val="001956B3"/>
    <w:rsid w:val="001A4959"/>
    <w:rsid w:val="001C15BB"/>
    <w:rsid w:val="001D397F"/>
    <w:rsid w:val="001D6F8E"/>
    <w:rsid w:val="0020694A"/>
    <w:rsid w:val="00246431"/>
    <w:rsid w:val="00267FAD"/>
    <w:rsid w:val="003A3309"/>
    <w:rsid w:val="00413BD3"/>
    <w:rsid w:val="00457FF9"/>
    <w:rsid w:val="00467715"/>
    <w:rsid w:val="0049490F"/>
    <w:rsid w:val="00646D76"/>
    <w:rsid w:val="00667893"/>
    <w:rsid w:val="006722E0"/>
    <w:rsid w:val="006C61CF"/>
    <w:rsid w:val="007858D9"/>
    <w:rsid w:val="007875C0"/>
    <w:rsid w:val="007C4E3A"/>
    <w:rsid w:val="007F3E0E"/>
    <w:rsid w:val="008D7754"/>
    <w:rsid w:val="008E5D6C"/>
    <w:rsid w:val="00954E54"/>
    <w:rsid w:val="0098373E"/>
    <w:rsid w:val="009F4077"/>
    <w:rsid w:val="00A044CB"/>
    <w:rsid w:val="00A26C25"/>
    <w:rsid w:val="00B961A6"/>
    <w:rsid w:val="00C35E85"/>
    <w:rsid w:val="00C85074"/>
    <w:rsid w:val="00CE1AEF"/>
    <w:rsid w:val="00D4517C"/>
    <w:rsid w:val="00DB19B9"/>
    <w:rsid w:val="00E04437"/>
    <w:rsid w:val="00EA45F8"/>
    <w:rsid w:val="00F9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5DCD"/>
  <w15:docId w15:val="{7A547E10-0416-4FC4-9818-97F922C0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Геннадий Филатов</cp:lastModifiedBy>
  <cp:revision>22</cp:revision>
  <cp:lastPrinted>2021-04-26T09:20:00Z</cp:lastPrinted>
  <dcterms:created xsi:type="dcterms:W3CDTF">2021-04-21T07:50:00Z</dcterms:created>
  <dcterms:modified xsi:type="dcterms:W3CDTF">2021-05-27T00:06:00Z</dcterms:modified>
</cp:coreProperties>
</file>